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24" w:rsidRDefault="003D1FD8"/>
    <w:p w:rsidR="00E26AD2" w:rsidRPr="004117C0" w:rsidRDefault="00E26AD2" w:rsidP="00CA3FE5">
      <w:pPr>
        <w:ind w:leftChars="285" w:left="684"/>
        <w:rPr>
          <w:rFonts w:ascii="標楷體" w:eastAsia="標楷體" w:hAnsi="標楷體" w:cs="Times New Roman"/>
          <w:sz w:val="36"/>
          <w:szCs w:val="36"/>
          <w:shd w:val="clear" w:color="auto" w:fill="FFFFFF"/>
        </w:rPr>
      </w:pPr>
      <w:r w:rsidRPr="004117C0">
        <w:rPr>
          <w:rFonts w:ascii="標楷體" w:eastAsia="標楷體" w:hAnsi="標楷體" w:cs="Times New Roman" w:hint="eastAsia"/>
          <w:sz w:val="36"/>
          <w:szCs w:val="36"/>
          <w:shd w:val="clear" w:color="auto" w:fill="FFFFFF"/>
        </w:rPr>
        <w:t>應用中國文學</w:t>
      </w:r>
      <w:r w:rsidRPr="003507BE">
        <w:rPr>
          <w:rFonts w:ascii="標楷體" w:eastAsia="標楷體" w:hAnsi="標楷體" w:cs="Times New Roman" w:hint="eastAsia"/>
          <w:sz w:val="36"/>
          <w:szCs w:val="36"/>
          <w:shd w:val="clear" w:color="auto" w:fill="FFFFFF"/>
        </w:rPr>
        <w:t>系105學</w:t>
      </w:r>
      <w:r w:rsidRPr="004117C0">
        <w:rPr>
          <w:rFonts w:ascii="標楷體" w:eastAsia="標楷體" w:hAnsi="標楷體" w:cs="Times New Roman" w:hint="eastAsia"/>
          <w:sz w:val="36"/>
          <w:szCs w:val="36"/>
          <w:shd w:val="clear" w:color="auto" w:fill="FFFFFF"/>
        </w:rPr>
        <w:t>年度課程架構異動停開改修課程對抵表</w:t>
      </w:r>
    </w:p>
    <w:p w:rsidR="004117C0" w:rsidRDefault="004117C0" w:rsidP="00CA3FE5">
      <w:pPr>
        <w:ind w:leftChars="285" w:left="684"/>
        <w:rPr>
          <w:rFonts w:ascii="標楷體" w:eastAsia="標楷體" w:hAnsi="標楷體" w:cs="Times New Roman"/>
          <w:shd w:val="clear" w:color="auto" w:fill="FFFFFF"/>
        </w:rPr>
      </w:pPr>
    </w:p>
    <w:p w:rsidR="004117C0" w:rsidRPr="003507BE" w:rsidRDefault="004117C0" w:rsidP="004117C0">
      <w:pPr>
        <w:ind w:leftChars="285" w:left="684"/>
        <w:jc w:val="right"/>
        <w:rPr>
          <w:rFonts w:ascii="標楷體" w:eastAsia="標楷體" w:hAnsi="標楷體" w:cs="Times New Roman"/>
          <w:shd w:val="clear" w:color="auto" w:fill="FFFFFF"/>
        </w:rPr>
      </w:pPr>
      <w:r w:rsidRPr="003507BE">
        <w:rPr>
          <w:rFonts w:ascii="標楷體" w:eastAsia="標楷體" w:hAnsi="標楷體" w:cs="Times New Roman"/>
          <w:shd w:val="clear" w:color="auto" w:fill="FFFFFF"/>
        </w:rPr>
        <w:t>10</w:t>
      </w:r>
      <w:r w:rsidRPr="003507BE">
        <w:rPr>
          <w:rFonts w:ascii="標楷體" w:eastAsia="標楷體" w:hAnsi="標楷體" w:cs="Times New Roman" w:hint="eastAsia"/>
          <w:shd w:val="clear" w:color="auto" w:fill="FFFFFF"/>
        </w:rPr>
        <w:t>5年3月23日系課程會議修訂通過</w:t>
      </w:r>
    </w:p>
    <w:p w:rsidR="004117C0" w:rsidRPr="003507BE" w:rsidRDefault="004117C0" w:rsidP="004117C0">
      <w:pPr>
        <w:ind w:leftChars="285" w:left="684"/>
        <w:jc w:val="right"/>
        <w:rPr>
          <w:rFonts w:ascii="標楷體" w:eastAsia="標楷體" w:hAnsi="標楷體" w:cs="Times New Roman"/>
          <w:shd w:val="clear" w:color="auto" w:fill="FFFFFF"/>
        </w:rPr>
      </w:pPr>
      <w:r w:rsidRPr="003507BE">
        <w:rPr>
          <w:rFonts w:ascii="標楷體" w:eastAsia="標楷體" w:hAnsi="標楷體" w:cs="Times New Roman"/>
          <w:shd w:val="clear" w:color="auto" w:fill="FFFFFF"/>
        </w:rPr>
        <w:t>10</w:t>
      </w:r>
      <w:r w:rsidRPr="003507BE">
        <w:rPr>
          <w:rFonts w:ascii="標楷體" w:eastAsia="標楷體" w:hAnsi="標楷體" w:cs="Times New Roman" w:hint="eastAsia"/>
          <w:shd w:val="clear" w:color="auto" w:fill="FFFFFF"/>
        </w:rPr>
        <w:t>5年3月30日系務會議審議通過</w:t>
      </w:r>
    </w:p>
    <w:p w:rsidR="004117C0" w:rsidRPr="003507BE" w:rsidRDefault="004117C0" w:rsidP="004117C0">
      <w:pPr>
        <w:ind w:leftChars="285" w:left="684"/>
        <w:jc w:val="right"/>
        <w:rPr>
          <w:rFonts w:ascii="標楷體" w:eastAsia="標楷體" w:hAnsi="標楷體" w:cs="Times New Roman"/>
          <w:shd w:val="clear" w:color="auto" w:fill="FFFFFF"/>
        </w:rPr>
      </w:pPr>
      <w:r w:rsidRPr="003507BE">
        <w:rPr>
          <w:rFonts w:ascii="標楷體" w:eastAsia="標楷體" w:hAnsi="標楷體" w:cs="Times New Roman" w:hint="eastAsia"/>
          <w:shd w:val="clear" w:color="auto" w:fill="FFFFFF"/>
        </w:rPr>
        <w:t>105年4月29日院課程會議修訂通過</w:t>
      </w:r>
    </w:p>
    <w:p w:rsidR="004117C0" w:rsidRPr="003507BE" w:rsidRDefault="004117C0" w:rsidP="004117C0">
      <w:pPr>
        <w:ind w:leftChars="285" w:left="684"/>
        <w:jc w:val="right"/>
        <w:rPr>
          <w:rFonts w:ascii="標楷體" w:eastAsia="標楷體" w:hAnsi="標楷體" w:cs="Times New Roman"/>
          <w:shd w:val="clear" w:color="auto" w:fill="FFFFFF"/>
        </w:rPr>
      </w:pPr>
      <w:r w:rsidRPr="003507BE">
        <w:rPr>
          <w:rFonts w:ascii="標楷體" w:eastAsia="標楷體" w:hAnsi="標楷體" w:cs="Times New Roman" w:hint="eastAsia"/>
          <w:shd w:val="clear" w:color="auto" w:fill="FFFFFF"/>
        </w:rPr>
        <w:t>105年5月12日校課程會議修訂通過</w:t>
      </w:r>
    </w:p>
    <w:p w:rsidR="004117C0" w:rsidRPr="003D1FD8" w:rsidRDefault="004117C0" w:rsidP="004117C0">
      <w:pPr>
        <w:ind w:leftChars="285" w:left="684"/>
        <w:jc w:val="right"/>
        <w:rPr>
          <w:rFonts w:ascii="標楷體" w:eastAsia="標楷體" w:hAnsi="標楷體" w:cs="Times New Roman"/>
          <w:shd w:val="pct15" w:color="auto" w:fill="FFFFFF"/>
        </w:rPr>
      </w:pPr>
      <w:bookmarkStart w:id="0" w:name="_GoBack"/>
      <w:r w:rsidRPr="003D1FD8">
        <w:rPr>
          <w:rFonts w:ascii="標楷體" w:eastAsia="標楷體" w:hAnsi="標楷體" w:cs="Times New Roman" w:hint="eastAsia"/>
          <w:shd w:val="pct15" w:color="auto" w:fill="FFFFFF"/>
        </w:rPr>
        <w:t>105年5月12日教務會議修訂通過</w:t>
      </w:r>
    </w:p>
    <w:p w:rsidR="004117C0" w:rsidRPr="003D1FD8" w:rsidRDefault="004117C0" w:rsidP="004117C0">
      <w:pPr>
        <w:ind w:leftChars="285" w:left="684"/>
        <w:jc w:val="right"/>
        <w:rPr>
          <w:rFonts w:ascii="Calibri" w:eastAsia="標楷體" w:hAnsi="標楷體" w:cs="Times New Roman"/>
          <w:szCs w:val="28"/>
          <w:shd w:val="pct15" w:color="auto" w:fill="FFFFFF"/>
        </w:rPr>
      </w:pPr>
      <w:r w:rsidRPr="003D1FD8">
        <w:rPr>
          <w:rFonts w:ascii="Calibri" w:eastAsia="標楷體" w:hAnsi="標楷體" w:cs="Times New Roman" w:hint="eastAsia"/>
          <w:szCs w:val="28"/>
          <w:shd w:val="pct15" w:color="auto" w:fill="FFFFFF"/>
        </w:rPr>
        <w:t>新增選修科目追溯至</w:t>
      </w:r>
      <w:r w:rsidRPr="003D1FD8">
        <w:rPr>
          <w:rFonts w:ascii="Calibri" w:eastAsia="標楷體" w:hAnsi="標楷體" w:cs="Times New Roman" w:hint="eastAsia"/>
          <w:szCs w:val="28"/>
          <w:shd w:val="pct15" w:color="auto" w:fill="FFFFFF"/>
        </w:rPr>
        <w:t>105</w:t>
      </w:r>
      <w:r w:rsidRPr="003D1FD8">
        <w:rPr>
          <w:rFonts w:ascii="Calibri" w:eastAsia="標楷體" w:hAnsi="標楷體" w:cs="Times New Roman" w:hint="eastAsia"/>
          <w:szCs w:val="28"/>
          <w:shd w:val="pct15" w:color="auto" w:fill="FFFFFF"/>
        </w:rPr>
        <w:t>學年度以前入學學生適用</w:t>
      </w:r>
    </w:p>
    <w:bookmarkEnd w:id="0"/>
    <w:p w:rsidR="00E26AD2" w:rsidRPr="00E26AD2" w:rsidRDefault="00E26AD2" w:rsidP="00CA3FE5">
      <w:pPr>
        <w:spacing w:line="240" w:lineRule="atLeast"/>
        <w:ind w:leftChars="285" w:left="684"/>
        <w:jc w:val="both"/>
        <w:rPr>
          <w:rFonts w:ascii="Calibri" w:eastAsia="標楷體" w:hAnsi="標楷體" w:cs="Times New Roman"/>
          <w:szCs w:val="28"/>
          <w:shd w:val="clear" w:color="auto" w:fill="FFFFFF"/>
        </w:rPr>
      </w:pPr>
    </w:p>
    <w:p w:rsidR="00E26AD2" w:rsidRPr="00E26AD2" w:rsidRDefault="00E26AD2" w:rsidP="00CA3FE5">
      <w:pPr>
        <w:spacing w:line="300" w:lineRule="exact"/>
        <w:ind w:leftChars="285" w:left="684"/>
        <w:jc w:val="both"/>
        <w:rPr>
          <w:rFonts w:ascii="Calibri" w:eastAsia="標楷體" w:hAnsi="Calibri" w:cs="Times New Roman"/>
          <w:b/>
          <w:sz w:val="28"/>
          <w:szCs w:val="28"/>
          <w:shd w:val="clear" w:color="auto" w:fill="FFFFFF"/>
        </w:rPr>
      </w:pPr>
      <w:r w:rsidRPr="00E26AD2">
        <w:rPr>
          <w:rFonts w:ascii="Calibri" w:eastAsia="標楷體" w:hAnsi="Calibri" w:cs="Times New Roman" w:hint="eastAsia"/>
          <w:b/>
          <w:sz w:val="28"/>
          <w:szCs w:val="28"/>
          <w:shd w:val="clear" w:color="auto" w:fill="FFFFFF"/>
        </w:rPr>
        <w:t>大學部</w:t>
      </w:r>
    </w:p>
    <w:tbl>
      <w:tblPr>
        <w:tblW w:w="104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344"/>
        <w:gridCol w:w="1428"/>
        <w:gridCol w:w="2967"/>
        <w:gridCol w:w="1946"/>
      </w:tblGrid>
      <w:tr w:rsidR="00E26AD2" w:rsidRPr="00E26AD2" w:rsidTr="003507BE">
        <w:trPr>
          <w:trHeight w:val="780"/>
          <w:tblHeader/>
          <w:jc w:val="right"/>
        </w:trPr>
        <w:tc>
          <w:tcPr>
            <w:tcW w:w="2725" w:type="dxa"/>
            <w:shd w:val="clear" w:color="auto" w:fill="D9D9D9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/>
                <w:szCs w:val="24"/>
              </w:rPr>
              <w:t>停開課程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/>
                <w:szCs w:val="24"/>
              </w:rPr>
              <w:t>名稱</w:t>
            </w:r>
          </w:p>
        </w:tc>
        <w:tc>
          <w:tcPr>
            <w:tcW w:w="1344" w:type="dxa"/>
            <w:shd w:val="clear" w:color="auto" w:fill="D9D9D9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Cs w:val="24"/>
                <w:shd w:val="pct15" w:color="auto" w:fill="FFFFFF"/>
              </w:rPr>
            </w:pPr>
            <w:r w:rsidRPr="00E26AD2">
              <w:rPr>
                <w:rFonts w:ascii="Calibri" w:eastAsia="標楷體" w:hAnsi="Calibri" w:cs="Times New Roman"/>
                <w:szCs w:val="24"/>
                <w:shd w:val="pct15" w:color="auto" w:fill="FFFFFF"/>
              </w:rPr>
              <w:t>全學年或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Cs w:val="24"/>
                <w:shd w:val="pct15" w:color="auto" w:fill="FFFFFF"/>
              </w:rPr>
            </w:pPr>
            <w:r w:rsidRPr="00E26AD2">
              <w:rPr>
                <w:rFonts w:ascii="Calibri" w:eastAsia="標楷體" w:hAnsi="Calibri" w:cs="Times New Roman"/>
                <w:szCs w:val="24"/>
                <w:shd w:val="pct15" w:color="auto" w:fill="FFFFFF"/>
              </w:rPr>
              <w:t>單學期及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Cs w:val="24"/>
                <w:shd w:val="pct15" w:color="auto" w:fill="FFFFFF"/>
              </w:rPr>
            </w:pPr>
            <w:r w:rsidRPr="00E26AD2">
              <w:rPr>
                <w:rFonts w:ascii="Calibri" w:eastAsia="標楷體" w:hAnsi="Calibri" w:cs="Times New Roman"/>
                <w:szCs w:val="24"/>
                <w:shd w:val="pct15" w:color="auto" w:fill="FFFFFF"/>
              </w:rPr>
              <w:t>學分數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Cs w:val="24"/>
                <w:shd w:val="pct15" w:color="auto" w:fill="FFFFFF"/>
              </w:rPr>
            </w:pPr>
            <w:r w:rsidRPr="00E26AD2">
              <w:rPr>
                <w:rFonts w:ascii="Calibri" w:eastAsia="標楷體" w:hAnsi="Calibri" w:cs="Times New Roman"/>
                <w:szCs w:val="24"/>
                <w:shd w:val="pct15" w:color="auto" w:fill="FFFFFF"/>
              </w:rPr>
              <w:t>修習情形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jc w:val="center"/>
              <w:rPr>
                <w:rFonts w:ascii="Calibri" w:eastAsia="標楷體" w:hAnsi="Calibri" w:cs="Times New Roman"/>
                <w:szCs w:val="24"/>
                <w:shd w:val="pct15" w:color="auto" w:fill="FFFFFF"/>
              </w:rPr>
            </w:pPr>
            <w:r w:rsidRPr="00E26AD2">
              <w:rPr>
                <w:rFonts w:ascii="Calibri" w:eastAsia="標楷體" w:hAnsi="Calibri" w:cs="Times New Roman"/>
                <w:szCs w:val="24"/>
                <w:shd w:val="pct15" w:color="auto" w:fill="FFFFFF"/>
              </w:rPr>
              <w:t>改修課程</w:t>
            </w:r>
          </w:p>
        </w:tc>
        <w:tc>
          <w:tcPr>
            <w:tcW w:w="1946" w:type="dxa"/>
            <w:shd w:val="clear" w:color="auto" w:fill="D9D9D9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10"/>
              <w:jc w:val="center"/>
              <w:rPr>
                <w:rFonts w:ascii="Calibri" w:eastAsia="標楷體" w:hAnsi="Calibri" w:cs="Times New Roman"/>
                <w:szCs w:val="24"/>
                <w:shd w:val="pct15" w:color="auto" w:fill="FFFFFF"/>
              </w:rPr>
            </w:pPr>
            <w:r w:rsidRPr="00E26AD2">
              <w:rPr>
                <w:rFonts w:ascii="Calibri" w:eastAsia="標楷體" w:hAnsi="Calibri" w:cs="Times New Roman"/>
                <w:szCs w:val="24"/>
                <w:shd w:val="pct15" w:color="auto" w:fill="FFFFFF"/>
              </w:rPr>
              <w:t>適用年度</w:t>
            </w:r>
          </w:p>
        </w:tc>
      </w:tr>
      <w:tr w:rsidR="00E26AD2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 w:hint="eastAsia"/>
                <w:szCs w:val="24"/>
              </w:rPr>
              <w:t>國學導讀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E26AD2" w:rsidRDefault="00E26AD2" w:rsidP="00E54FE6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E26AD2" w:rsidRDefault="00E26AD2" w:rsidP="00E54FE6">
            <w:pPr>
              <w:snapToGrid w:val="0"/>
              <w:spacing w:line="240" w:lineRule="atLeast"/>
              <w:ind w:leftChars="-14" w:left="-34" w:firstLineChars="74" w:firstLine="178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Chars="79" w:left="958" w:hangingChars="320" w:hanging="768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</w:tcPr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詩經學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詩經學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3.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左傳學與現代生活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) 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4.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左傳學與現代生活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) 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5.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老子與現代生活或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6.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莊子與現代生活或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7.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論孟思想與現代生活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</w:t>
            </w:r>
          </w:p>
          <w:p w:rsidR="00E26AD2" w:rsidRPr="00E26AD2" w:rsidRDefault="00E26AD2" w:rsidP="00723292">
            <w:pPr>
              <w:snapToGrid w:val="0"/>
              <w:spacing w:line="240" w:lineRule="atLeast"/>
              <w:ind w:left="961" w:hangingChars="400" w:hanging="961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b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b/>
                <w:szCs w:val="24"/>
                <w:shd w:val="clear" w:color="auto" w:fill="FFFFFF"/>
              </w:rPr>
              <w:t>七科中選一科</w:t>
            </w:r>
            <w:r w:rsidRPr="00E26AD2">
              <w:rPr>
                <w:rFonts w:ascii="Times New Roman" w:eastAsia="標楷體" w:hAnsi="Times New Roman" w:cs="Times New Roman" w:hint="eastAsia"/>
                <w:b/>
                <w:szCs w:val="24"/>
                <w:shd w:val="clear" w:color="auto" w:fill="FFFFFF"/>
              </w:rPr>
              <w:t>)</w:t>
            </w:r>
          </w:p>
        </w:tc>
        <w:tc>
          <w:tcPr>
            <w:tcW w:w="1946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4" w:hangingChars="40" w:hanging="96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E26AD2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 w:hint="eastAsia"/>
                <w:szCs w:val="24"/>
              </w:rPr>
              <w:t>文學概論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Chars="67" w:left="958" w:hangingChars="332" w:hanging="797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</w:tcPr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現代散文及習作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現代散文及習作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3.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現代小說及習作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4.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現代小說及習作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  <w:p w:rsidR="00E26AD2" w:rsidRPr="00E26AD2" w:rsidRDefault="00E26AD2" w:rsidP="00723292">
            <w:pPr>
              <w:snapToGrid w:val="0"/>
              <w:spacing w:line="240" w:lineRule="atLeast"/>
              <w:ind w:left="961" w:hangingChars="400" w:hanging="961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b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b/>
                <w:szCs w:val="24"/>
                <w:shd w:val="clear" w:color="auto" w:fill="FFFFFF"/>
              </w:rPr>
              <w:t>四科中選一科</w:t>
            </w:r>
            <w:r w:rsidRPr="00E26AD2">
              <w:rPr>
                <w:rFonts w:ascii="Times New Roman" w:eastAsia="標楷體" w:hAnsi="Times New Roman" w:cs="Times New Roman" w:hint="eastAsia"/>
                <w:b/>
                <w:szCs w:val="24"/>
                <w:shd w:val="clear" w:color="auto" w:fill="FFFFFF"/>
              </w:rPr>
              <w:t>)</w:t>
            </w:r>
          </w:p>
        </w:tc>
        <w:tc>
          <w:tcPr>
            <w:tcW w:w="1946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E26AD2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 w:hint="eastAsia"/>
                <w:szCs w:val="24"/>
              </w:rPr>
              <w:t>文字學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Chars="62" w:left="958" w:hangingChars="337" w:hanging="809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應用語言學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946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E26AD2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FFFFFF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/>
                <w:szCs w:val="24"/>
              </w:rPr>
              <w:br/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歷代文選及習作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一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上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Chars="62" w:left="958" w:hangingChars="337" w:hanging="809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1. 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現代散文及習作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946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E26AD2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FFFFFF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 w:hint="eastAsia"/>
                <w:szCs w:val="24"/>
              </w:rPr>
              <w:t>歷代文選及習作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一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下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Chars="67" w:left="958" w:hangingChars="332" w:hanging="797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1. 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現代散文及習作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).</w:t>
            </w:r>
          </w:p>
        </w:tc>
        <w:tc>
          <w:tcPr>
            <w:tcW w:w="1946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E26AD2" w:rsidRPr="00B01EC5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E26AD2" w:rsidRPr="00B01EC5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/>
                <w:szCs w:val="24"/>
              </w:rPr>
              <w:br/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歷代文選及習作</w:t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上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B01EC5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B01EC5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B01EC5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B01EC5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B01EC5" w:rsidRDefault="00E26AD2" w:rsidP="003507BE">
            <w:pPr>
              <w:snapToGrid w:val="0"/>
              <w:spacing w:line="240" w:lineRule="atLeast"/>
              <w:ind w:leftChars="67" w:left="958" w:hangingChars="332" w:hanging="797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E26AD2" w:rsidRPr="00B01EC5" w:rsidRDefault="00E26AD2" w:rsidP="00FC62D7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1. 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歷代文選及習作</w:t>
            </w:r>
            <w:r w:rsidR="00FC62D7"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="00FC62D7"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上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  <w:r w:rsidR="00FC62D7" w:rsidRPr="00B01EC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946" w:type="dxa"/>
            <w:vAlign w:val="center"/>
          </w:tcPr>
          <w:p w:rsidR="00E26AD2" w:rsidRPr="00B01EC5" w:rsidRDefault="00E26AD2" w:rsidP="00E26AD2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E26AD2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E26AD2" w:rsidRPr="00B01EC5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B01EC5">
              <w:rPr>
                <w:rFonts w:ascii="Calibri" w:eastAsia="標楷體" w:hAnsi="Calibri" w:cs="Times New Roman" w:hint="eastAsia"/>
                <w:szCs w:val="24"/>
              </w:rPr>
              <w:t>歷代文選及習作</w:t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)</w:t>
            </w:r>
            <w:r w:rsidRPr="00B01EC5">
              <w:rPr>
                <w:rFonts w:ascii="Calibri" w:eastAsia="標楷體" w:hAnsi="Calibri" w:cs="Times New Roman" w:hint="eastAsia"/>
                <w:szCs w:val="24"/>
              </w:rPr>
              <w:t>下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B01EC5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B01EC5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B01EC5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B01EC5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B01EC5" w:rsidRDefault="00E26AD2" w:rsidP="003507BE">
            <w:pPr>
              <w:snapToGrid w:val="0"/>
              <w:spacing w:line="240" w:lineRule="atLeast"/>
              <w:ind w:leftChars="67" w:left="958" w:hangingChars="332" w:hanging="797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E26AD2" w:rsidRPr="00B01EC5" w:rsidRDefault="00E26AD2" w:rsidP="00FC62D7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1. 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歷代文選及習作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="00FC62D7"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下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).</w:t>
            </w:r>
          </w:p>
        </w:tc>
        <w:tc>
          <w:tcPr>
            <w:tcW w:w="1946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B01EC5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E26AD2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 w:hint="eastAsia"/>
                <w:szCs w:val="24"/>
              </w:rPr>
              <w:lastRenderedPageBreak/>
              <w:t>聲韻學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Chars="62" w:left="958" w:hangingChars="337" w:hanging="809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</w:tcPr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國語語音學與口語表達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) 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或</w:t>
            </w:r>
          </w:p>
          <w:p w:rsidR="00E26AD2" w:rsidRPr="00E26AD2" w:rsidRDefault="00E26AD2" w:rsidP="00E26AD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2. 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國語語音學與口語表達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  <w:p w:rsidR="00E26AD2" w:rsidRPr="00E26AD2" w:rsidRDefault="00E26AD2" w:rsidP="00723292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二科中選一科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946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E26AD2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 w:hint="eastAsia"/>
                <w:szCs w:val="24"/>
              </w:rPr>
              <w:t>訓詁學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E26AD2" w:rsidRPr="00E26AD2" w:rsidRDefault="00E26AD2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E26AD2" w:rsidRPr="00E26AD2" w:rsidRDefault="00E26AD2" w:rsidP="003507BE">
            <w:pPr>
              <w:snapToGrid w:val="0"/>
              <w:spacing w:line="240" w:lineRule="atLeast"/>
              <w:ind w:leftChars="62" w:left="958" w:hangingChars="337" w:hanging="809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E26AD2" w:rsidRPr="00E26AD2" w:rsidRDefault="00E26AD2" w:rsidP="00723292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應用修辭學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1946" w:type="dxa"/>
            <w:vAlign w:val="center"/>
          </w:tcPr>
          <w:p w:rsidR="00E26AD2" w:rsidRPr="00E26AD2" w:rsidRDefault="00E26AD2" w:rsidP="00E26AD2">
            <w:pPr>
              <w:snapToGrid w:val="0"/>
              <w:spacing w:line="240" w:lineRule="atLeast"/>
              <w:ind w:leftChars="-46" w:left="-14" w:hangingChars="40" w:hanging="96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3553AE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3553AE" w:rsidRPr="00E26AD2" w:rsidRDefault="003553AE" w:rsidP="003553AE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詞曲選及習作</w:t>
            </w: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一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553AE" w:rsidRPr="00E26AD2" w:rsidRDefault="003553AE" w:rsidP="003507BE">
            <w:pPr>
              <w:snapToGrid w:val="0"/>
              <w:spacing w:line="240" w:lineRule="atLeast"/>
              <w:ind w:leftChars="-114" w:hangingChars="114" w:hanging="274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Chars="-114" w:hangingChars="114" w:hanging="274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3553AE" w:rsidRPr="00E26AD2" w:rsidRDefault="003553AE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Chars="67" w:left="958" w:hangingChars="332" w:hanging="797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3553AE" w:rsidRPr="00E26AD2" w:rsidRDefault="007A79FD" w:rsidP="007A79F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7A79FD">
              <w:rPr>
                <w:rFonts w:ascii="Calibri" w:eastAsia="標楷體" w:hAnsi="Calibri" w:cs="Times New Roman" w:hint="eastAsia"/>
                <w:szCs w:val="24"/>
              </w:rPr>
              <w:t>1.</w:t>
            </w:r>
            <w:r w:rsidR="003553AE">
              <w:rPr>
                <w:rFonts w:ascii="Calibri" w:eastAsia="標楷體" w:hAnsi="Calibri" w:cs="Times New Roman" w:hint="eastAsia"/>
                <w:szCs w:val="24"/>
              </w:rPr>
              <w:t>詞曲選及習作</w:t>
            </w:r>
            <w:r w:rsidR="003553AE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="003553AE">
              <w:rPr>
                <w:rFonts w:ascii="Calibri" w:eastAsia="標楷體" w:hAnsi="Calibri" w:cs="Times New Roman" w:hint="eastAsia"/>
                <w:szCs w:val="24"/>
              </w:rPr>
              <w:t>一</w:t>
            </w:r>
            <w:r w:rsidR="003553AE">
              <w:rPr>
                <w:rFonts w:ascii="Calibri" w:eastAsia="標楷體" w:hAnsi="Calibri" w:cs="Times New Roman" w:hint="eastAsia"/>
                <w:szCs w:val="24"/>
              </w:rPr>
              <w:t>)3</w:t>
            </w:r>
            <w:r w:rsidR="003553AE">
              <w:rPr>
                <w:rFonts w:ascii="Calibri" w:eastAsia="標楷體" w:hAnsi="Calibri" w:cs="Times New Roman" w:hint="eastAsia"/>
                <w:szCs w:val="24"/>
              </w:rPr>
              <w:t>學分</w:t>
            </w:r>
          </w:p>
        </w:tc>
        <w:tc>
          <w:tcPr>
            <w:tcW w:w="1946" w:type="dxa"/>
            <w:vAlign w:val="center"/>
          </w:tcPr>
          <w:p w:rsidR="003553AE" w:rsidRPr="00E26AD2" w:rsidRDefault="003553AE" w:rsidP="003553AE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3553AE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3553AE" w:rsidRPr="00E26AD2" w:rsidRDefault="003553AE" w:rsidP="003553AE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>
              <w:rPr>
                <w:rFonts w:ascii="Calibri" w:eastAsia="標楷體" w:hAnsi="Calibri" w:cs="Times New Roman" w:hint="eastAsia"/>
                <w:szCs w:val="24"/>
              </w:rPr>
              <w:t>詞曲選及習作</w:t>
            </w:r>
            <w:r>
              <w:rPr>
                <w:rFonts w:ascii="Calibri" w:eastAsia="標楷體" w:hAnsi="Calibri" w:cs="Times New Roman" w:hint="eastAsia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szCs w:val="24"/>
              </w:rPr>
              <w:t>二</w:t>
            </w:r>
            <w:r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553AE" w:rsidRPr="00E26AD2" w:rsidRDefault="003553AE" w:rsidP="003507BE">
            <w:pPr>
              <w:snapToGrid w:val="0"/>
              <w:spacing w:line="240" w:lineRule="atLeast"/>
              <w:ind w:leftChars="-114" w:hangingChars="114" w:hanging="274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Chars="-114" w:hangingChars="114" w:hanging="274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3553AE" w:rsidRPr="00E26AD2" w:rsidRDefault="003553AE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Chars="67" w:left="958" w:hangingChars="332" w:hanging="797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3553AE" w:rsidRPr="00E26AD2" w:rsidRDefault="007A79FD" w:rsidP="003553AE">
            <w:pPr>
              <w:snapToGrid w:val="0"/>
              <w:spacing w:line="240" w:lineRule="atLeast"/>
              <w:ind w:left="960" w:hangingChars="400" w:hanging="9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7A79F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="003553AE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專家詞</w:t>
            </w:r>
            <w:r w:rsidR="003553AE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="003553AE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="003553AE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)2</w:t>
            </w:r>
            <w:r w:rsidR="003553AE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946" w:type="dxa"/>
            <w:vAlign w:val="center"/>
          </w:tcPr>
          <w:p w:rsidR="003553AE" w:rsidRPr="00E26AD2" w:rsidRDefault="003553AE" w:rsidP="003553AE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3553AE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3553AE" w:rsidRPr="00E26AD2" w:rsidRDefault="003553AE" w:rsidP="003553AE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 w:hint="eastAsia"/>
                <w:szCs w:val="24"/>
              </w:rPr>
              <w:t>論文寫作指導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一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553AE" w:rsidRPr="00E26AD2" w:rsidRDefault="003553AE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3553AE" w:rsidRPr="00E26AD2" w:rsidRDefault="003553AE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3553AE" w:rsidRPr="00E26AD2" w:rsidRDefault="003553AE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Chars="67" w:left="958" w:hangingChars="332" w:hanging="797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3553AE" w:rsidRDefault="003553AE" w:rsidP="003553AE">
            <w:pPr>
              <w:snapToGrid w:val="0"/>
              <w:spacing w:line="240" w:lineRule="atLeast"/>
              <w:ind w:leftChars="3" w:left="960" w:hangingChars="397" w:hanging="953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畢業專題製作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一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  <w:p w:rsidR="003553AE" w:rsidRPr="00E26AD2" w:rsidRDefault="003553AE" w:rsidP="003553AE">
            <w:pPr>
              <w:snapToGrid w:val="0"/>
              <w:spacing w:line="240" w:lineRule="atLeast"/>
              <w:ind w:leftChars="118" w:left="957" w:hangingChars="281" w:hanging="6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946" w:type="dxa"/>
            <w:vAlign w:val="center"/>
          </w:tcPr>
          <w:p w:rsidR="003553AE" w:rsidRPr="00E26AD2" w:rsidRDefault="003553AE" w:rsidP="003553AE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  <w:tr w:rsidR="003553AE" w:rsidRPr="00E26AD2" w:rsidTr="003507BE">
        <w:trPr>
          <w:trHeight w:val="747"/>
          <w:jc w:val="right"/>
        </w:trPr>
        <w:tc>
          <w:tcPr>
            <w:tcW w:w="2725" w:type="dxa"/>
            <w:shd w:val="clear" w:color="auto" w:fill="auto"/>
            <w:vAlign w:val="center"/>
          </w:tcPr>
          <w:p w:rsidR="003553AE" w:rsidRPr="00E26AD2" w:rsidRDefault="003553AE" w:rsidP="003553AE">
            <w:pPr>
              <w:snapToGrid w:val="0"/>
              <w:spacing w:line="240" w:lineRule="atLeast"/>
              <w:rPr>
                <w:rFonts w:ascii="Calibri" w:eastAsia="標楷體" w:hAnsi="Calibri" w:cs="Times New Roman"/>
                <w:szCs w:val="24"/>
              </w:rPr>
            </w:pPr>
            <w:r w:rsidRPr="00E26AD2">
              <w:rPr>
                <w:rFonts w:ascii="Calibri" w:eastAsia="標楷體" w:hAnsi="Calibri" w:cs="Times New Roman" w:hint="eastAsia"/>
                <w:szCs w:val="24"/>
              </w:rPr>
              <w:t>論文寫作指導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(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二</w:t>
            </w:r>
            <w:r w:rsidRPr="00E26AD2">
              <w:rPr>
                <w:rFonts w:ascii="Calibri" w:eastAsia="標楷體" w:hAnsi="Calibri" w:cs="Times New Roman" w:hint="eastAsia"/>
                <w:szCs w:val="24"/>
              </w:rPr>
              <w:t>)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3553AE" w:rsidRPr="00E26AD2" w:rsidRDefault="003553AE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單學期</w:t>
            </w:r>
          </w:p>
          <w:p w:rsidR="003553AE" w:rsidRPr="00E26AD2" w:rsidRDefault="003553AE" w:rsidP="007A79FD">
            <w:pPr>
              <w:snapToGrid w:val="0"/>
              <w:spacing w:line="240" w:lineRule="atLeast"/>
              <w:ind w:leftChars="-114" w:left="-274" w:firstLineChars="156" w:firstLine="374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0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428" w:type="dxa"/>
            <w:vAlign w:val="center"/>
          </w:tcPr>
          <w:p w:rsidR="003553AE" w:rsidRPr="00E26AD2" w:rsidRDefault="003553AE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不及格者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="960" w:hangingChars="400" w:hanging="96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未曾修習</w:t>
            </w:r>
          </w:p>
          <w:p w:rsidR="003553AE" w:rsidRPr="00E26AD2" w:rsidRDefault="003553AE" w:rsidP="003507BE">
            <w:pPr>
              <w:snapToGrid w:val="0"/>
              <w:spacing w:line="240" w:lineRule="atLeast"/>
              <w:ind w:leftChars="67" w:left="958" w:hangingChars="332" w:hanging="797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之學生</w:t>
            </w:r>
          </w:p>
        </w:tc>
        <w:tc>
          <w:tcPr>
            <w:tcW w:w="2967" w:type="dxa"/>
            <w:vAlign w:val="center"/>
          </w:tcPr>
          <w:p w:rsidR="003553AE" w:rsidRDefault="003553AE" w:rsidP="003553AE">
            <w:pPr>
              <w:snapToGrid w:val="0"/>
              <w:spacing w:line="240" w:lineRule="atLeast"/>
              <w:ind w:leftChars="3" w:left="960" w:hangingChars="397" w:hanging="953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1.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畢業專題製作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(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二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)</w:t>
            </w:r>
          </w:p>
          <w:p w:rsidR="003553AE" w:rsidRPr="00E26AD2" w:rsidRDefault="003553AE" w:rsidP="003553AE">
            <w:pPr>
              <w:snapToGrid w:val="0"/>
              <w:spacing w:line="240" w:lineRule="atLeast"/>
              <w:ind w:leftChars="100" w:left="958" w:hangingChars="299" w:hanging="718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2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學分</w:t>
            </w:r>
          </w:p>
        </w:tc>
        <w:tc>
          <w:tcPr>
            <w:tcW w:w="1946" w:type="dxa"/>
            <w:vAlign w:val="center"/>
          </w:tcPr>
          <w:p w:rsidR="003553AE" w:rsidRPr="00E26AD2" w:rsidRDefault="003553AE" w:rsidP="003553AE">
            <w:pPr>
              <w:snapToGrid w:val="0"/>
              <w:spacing w:line="240" w:lineRule="atLeast"/>
              <w:ind w:leftChars="-46" w:left="-110" w:firstLineChars="12" w:firstLine="29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105</w:t>
            </w:r>
            <w:r w:rsidRPr="00E26AD2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學年度以前入學學生適用</w:t>
            </w:r>
          </w:p>
        </w:tc>
      </w:tr>
    </w:tbl>
    <w:p w:rsidR="00E26AD2" w:rsidRPr="00E26AD2" w:rsidRDefault="00E26AD2" w:rsidP="00E26AD2">
      <w:pPr>
        <w:spacing w:line="240" w:lineRule="atLeast"/>
        <w:jc w:val="both"/>
        <w:rPr>
          <w:rFonts w:ascii="Calibri" w:eastAsia="標楷體" w:hAnsi="標楷體" w:cs="Times New Roman"/>
          <w:szCs w:val="28"/>
          <w:shd w:val="clear" w:color="auto" w:fill="FFFFFF"/>
        </w:rPr>
      </w:pPr>
    </w:p>
    <w:p w:rsidR="00E26AD2" w:rsidRPr="00E26AD2" w:rsidRDefault="00E26AD2"/>
    <w:p w:rsidR="00E26AD2" w:rsidRDefault="00E26AD2"/>
    <w:sectPr w:rsidR="00E26AD2" w:rsidSect="00E26A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78" w:rsidRDefault="00EA4478" w:rsidP="00B01EC5">
      <w:r>
        <w:separator/>
      </w:r>
    </w:p>
  </w:endnote>
  <w:endnote w:type="continuationSeparator" w:id="0">
    <w:p w:rsidR="00EA4478" w:rsidRDefault="00EA4478" w:rsidP="00B0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78" w:rsidRDefault="00EA4478" w:rsidP="00B01EC5">
      <w:r>
        <w:separator/>
      </w:r>
    </w:p>
  </w:footnote>
  <w:footnote w:type="continuationSeparator" w:id="0">
    <w:p w:rsidR="00EA4478" w:rsidRDefault="00EA4478" w:rsidP="00B0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D2"/>
    <w:rsid w:val="0006738F"/>
    <w:rsid w:val="003507BE"/>
    <w:rsid w:val="003553AE"/>
    <w:rsid w:val="00374670"/>
    <w:rsid w:val="003D1FD8"/>
    <w:rsid w:val="003E0058"/>
    <w:rsid w:val="004117C0"/>
    <w:rsid w:val="00616E1E"/>
    <w:rsid w:val="00684910"/>
    <w:rsid w:val="00723292"/>
    <w:rsid w:val="007A79FD"/>
    <w:rsid w:val="008507BA"/>
    <w:rsid w:val="00B01EC5"/>
    <w:rsid w:val="00BD2528"/>
    <w:rsid w:val="00CA1337"/>
    <w:rsid w:val="00CA3FE5"/>
    <w:rsid w:val="00E26AD2"/>
    <w:rsid w:val="00E54FE6"/>
    <w:rsid w:val="00EA4478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B21520-C1BD-4385-9E1D-82589857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1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2016-04-06T09:31:00Z</dcterms:created>
  <dcterms:modified xsi:type="dcterms:W3CDTF">2016-06-07T04:53:00Z</dcterms:modified>
</cp:coreProperties>
</file>